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D9" w:rsidRPr="00FE49D9" w:rsidRDefault="00FE49D9" w:rsidP="00FE49D9">
      <w:pPr>
        <w:framePr w:w="11900" w:h="16840" w:wrap="notBeside" w:vAnchor="page" w:hAnchor="page" w:x="1" w:y="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33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BD" w:rsidRPr="00F431BD" w:rsidRDefault="00F431BD" w:rsidP="00F431BD">
      <w:pPr>
        <w:shd w:val="clear" w:color="auto" w:fill="FFFFFF"/>
        <w:spacing w:after="0" w:line="240" w:lineRule="auto"/>
        <w:ind w:right="4"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431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Утверждаю</w:t>
      </w:r>
    </w:p>
    <w:p w:rsidR="00F431BD" w:rsidRPr="00F431BD" w:rsidRDefault="008C003E" w:rsidP="00F431BD">
      <w:pPr>
        <w:shd w:val="clear" w:color="auto" w:fill="FFFFFF"/>
        <w:spacing w:after="0" w:line="240" w:lineRule="auto"/>
        <w:ind w:right="4"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Заведующий МК</w:t>
      </w:r>
      <w:r w:rsidR="00F431BD" w:rsidRPr="00F431BD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</w:p>
    <w:p w:rsidR="00F431BD" w:rsidRPr="00F431BD" w:rsidRDefault="008C003E" w:rsidP="00F431BD">
      <w:pPr>
        <w:shd w:val="clear" w:color="auto" w:fill="FFFFFF"/>
        <w:spacing w:after="0" w:line="240" w:lineRule="auto"/>
        <w:ind w:right="4"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Детский сад № 14 «Солнышко»</w:t>
      </w:r>
    </w:p>
    <w:p w:rsidR="00F431BD" w:rsidRPr="00F431BD" w:rsidRDefault="008C003E" w:rsidP="00F431BD">
      <w:pPr>
        <w:shd w:val="clear" w:color="auto" w:fill="FFFFFF"/>
        <w:spacing w:after="0" w:line="240" w:lineRule="auto"/>
        <w:ind w:right="4"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Н.В.Булатова</w:t>
      </w:r>
      <w:proofErr w:type="spellEnd"/>
    </w:p>
    <w:p w:rsidR="00F431BD" w:rsidRPr="00F431BD" w:rsidRDefault="00F431BD" w:rsidP="00F431BD">
      <w:pPr>
        <w:shd w:val="clear" w:color="auto" w:fill="FFFFFF"/>
        <w:spacing w:after="0" w:line="240" w:lineRule="auto"/>
        <w:ind w:right="4"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1BD" w:rsidRPr="00F431BD" w:rsidRDefault="00F431BD" w:rsidP="00F431B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сохранению и укрепл</w:t>
      </w:r>
      <w:r w:rsidR="008C0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ению здоровья воспитанников в МКДОУ «Детский сад № 14</w:t>
      </w:r>
      <w:r w:rsidRPr="00F4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«Солнышко»</w:t>
      </w:r>
    </w:p>
    <w:tbl>
      <w:tblPr>
        <w:tblW w:w="9721" w:type="dxa"/>
        <w:tblInd w:w="-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415"/>
        <w:gridCol w:w="1538"/>
        <w:gridCol w:w="24"/>
        <w:gridCol w:w="292"/>
        <w:gridCol w:w="109"/>
        <w:gridCol w:w="2811"/>
      </w:tblGrid>
      <w:tr w:rsidR="00F431BD" w:rsidRPr="00F431BD" w:rsidTr="008C003E">
        <w:trPr>
          <w:trHeight w:val="460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охраны  и укрепления здоровья детей, создание оздоровительного микросоциума в ДОУ.</w:t>
            </w:r>
          </w:p>
          <w:p w:rsidR="00F431BD" w:rsidRPr="00F431BD" w:rsidRDefault="00F431BD" w:rsidP="00F431BD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431BD" w:rsidRPr="00F431BD" w:rsidRDefault="00F431BD" w:rsidP="00F431BD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оздоровительных методик, апробированных в ходе инновации, систематическое и качественное их обновление;</w:t>
            </w:r>
          </w:p>
          <w:p w:rsidR="00F431BD" w:rsidRPr="00F431BD" w:rsidRDefault="00F431BD" w:rsidP="00F431BD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F431BD" w:rsidRPr="00F431BD" w:rsidRDefault="00F431BD" w:rsidP="00F431BD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</w:tr>
      <w:tr w:rsidR="00F431BD" w:rsidRPr="00F431BD" w:rsidTr="008C003E">
        <w:trPr>
          <w:trHeight w:val="365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ПРОФИЛАКТИЧЕСКИЕ, ЛЕЧЕБНО-ОЗДОРОВИТЕЛЬНЫЕ МЕРОПРИЯТИЯ.</w:t>
            </w:r>
          </w:p>
        </w:tc>
      </w:tr>
      <w:tr w:rsidR="00F431BD" w:rsidRPr="00F431BD" w:rsidTr="008C003E">
        <w:trPr>
          <w:trHeight w:val="599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Проведение специальных закаливающих процедур</w:t>
            </w:r>
          </w:p>
          <w:p w:rsidR="00F431BD" w:rsidRPr="00F431BD" w:rsidRDefault="00F431BD" w:rsidP="00F431BD">
            <w:pPr>
              <w:spacing w:after="0" w:line="0" w:lineRule="atLeast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 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 и качественно организовывать проведение закаливающих мероприятий,  использовать закаливающие методики, апробированные в ходе эксперимента, систематическое и качественное их обновление.</w:t>
            </w:r>
          </w:p>
        </w:tc>
      </w:tr>
      <w:tr w:rsidR="00F431BD" w:rsidRPr="00F431BD" w:rsidTr="008C003E">
        <w:trPr>
          <w:trHeight w:val="12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31BD" w:rsidRPr="00F431BD" w:rsidTr="008C003E">
        <w:trPr>
          <w:trHeight w:val="425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Воздушные ванны после сна и во время физкультурных занятий во всех группах.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Default="008C003E" w:rsidP="008C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</w:p>
          <w:p w:rsidR="00F431BD" w:rsidRPr="00F431BD" w:rsidRDefault="00F431BD" w:rsidP="008C0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F431BD" w:rsidRPr="00F431BD" w:rsidTr="008C003E">
        <w:trPr>
          <w:trHeight w:val="11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Контрастное обливание ног в ср., ст., и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группах;</w:t>
            </w:r>
          </w:p>
          <w:p w:rsidR="00F431BD" w:rsidRPr="00F431BD" w:rsidRDefault="00F431BD" w:rsidP="00F43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Топтание в тазиках с водой и галькой контрастной температуры во 2-й мл.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период, ежедневно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при температуре воздуха в спальне +19 градусов,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корригирующей гимнастики, лежа в постели после сна.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точечного массажа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Хождение босиком по покрытому и непокрытому полу.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водой с целью закаливания 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мл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группах.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период,</w:t>
            </w:r>
          </w:p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Профилактические мероприятия</w:t>
            </w:r>
          </w:p>
          <w:p w:rsidR="00F431BD" w:rsidRPr="00F431BD" w:rsidRDefault="00F431BD" w:rsidP="00F431B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 в день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воспитатели,</w:t>
            </w:r>
          </w:p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год детей с 3–х лет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003E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мл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Организация питания.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 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или фруктовый сок ежедневно, преобладание овощных блюд в рационе дня.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осень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Калькулятор, кладовщик</w:t>
            </w:r>
            <w:r w:rsidR="00F431BD"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рационе питания детей кисломолочную продукцию.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меню и карт раскладок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Калькулятор, кладовщик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431BD"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в питании  детей подверженных аллергии,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гипоаллергенную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Калькулятор, 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рацион  овощные салаты,  овощи.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Калькулятор, кладовщик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третьих блюд аскорбиновой кислотой.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8C003E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Калькулятор, кладовщик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МЕРОПРИЯТИЯ.</w:t>
            </w:r>
          </w:p>
          <w:p w:rsidR="00F431BD" w:rsidRPr="00F431BD" w:rsidRDefault="00F431BD" w:rsidP="00F431B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организация оптимального рационального двигательного режима,  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8C00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с музыкальным сопровождением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003E" w:rsidRPr="00F431BD" w:rsidRDefault="00F431BD" w:rsidP="008C0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физические упражнения и подвижные игры.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на прогулке и в свободное время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паузы на занятиях и в свободной деятельности:</w:t>
            </w:r>
          </w:p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для глаз;</w:t>
            </w:r>
          </w:p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гимнастика;</w:t>
            </w:r>
          </w:p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дыхательная гимнастика;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физкультминутки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 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досуги с участием родителей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 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здоровья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 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 руководитель.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A654FC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упражнения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A654FC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A654FC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КОРРЕКЦИОННО-ЛОГОПЕДИЧЕСКИЕ И МУЗЫКАЛЬНО-ОЗДОРОВИТЕЛЬНЫЕ МЕРОПРИЯТИЯ.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фронтальных и индивидуально-групповых коррекционных занятий.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релаксации:</w:t>
            </w:r>
          </w:p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минутки тишины;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паузы;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 вдень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учитель-логопед, музыкальный 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сочетании с 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 массажем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учитель-логопед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учитель-логопед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учитель-логопед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внимания, 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памяти, мышления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 время 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музыкальный 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учитель-логопед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народные игры с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арттерапевтическим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эффектом:</w:t>
            </w:r>
          </w:p>
          <w:p w:rsidR="00F431BD" w:rsidRPr="00F431BD" w:rsidRDefault="00F431BD" w:rsidP="00A654FC">
            <w:pPr>
              <w:spacing w:after="0" w:line="240" w:lineRule="auto"/>
              <w:ind w:left="-426" w:right="-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 w:rsidRPr="00F431B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    - 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по развитию коммуникативных связей и коррекции нежелательных  черт характера;</w:t>
            </w:r>
          </w:p>
          <w:p w:rsidR="00F431BD" w:rsidRPr="00F431BD" w:rsidRDefault="00F431BD" w:rsidP="00F431BD">
            <w:pPr>
              <w:spacing w:after="0" w:line="0" w:lineRule="atLeast"/>
              <w:ind w:left="-426" w:right="-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- игры и упражнения по телесной терапии.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и корригирующая гимнастика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использованием методов музыкотерапии:</w:t>
            </w:r>
          </w:p>
          <w:p w:rsidR="00F431BD" w:rsidRPr="00F431BD" w:rsidRDefault="00F431BD" w:rsidP="00F431BD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вокалотерапии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разучивание и исполнение народных песен;</w:t>
            </w:r>
          </w:p>
          <w:p w:rsidR="00F431BD" w:rsidRPr="00F431BD" w:rsidRDefault="00F431BD" w:rsidP="00F431BD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драматерапии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инсценировки и драматизации, изучение и проведение народных календарных праздников и обрядов;</w:t>
            </w:r>
          </w:p>
          <w:p w:rsidR="00F431BD" w:rsidRPr="00F431BD" w:rsidRDefault="00F431BD" w:rsidP="00F431BD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кинезотерапии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хореография, танец;</w:t>
            </w:r>
          </w:p>
          <w:p w:rsidR="00F431BD" w:rsidRPr="00F431BD" w:rsidRDefault="00F431BD" w:rsidP="00F431BD">
            <w:pPr>
              <w:numPr>
                <w:ilvl w:val="0"/>
                <w:numId w:val="3"/>
              </w:num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инструментальную терапию</w:t>
            </w: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игра на музыкальных инструментах.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музыкальный  руководитель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утренники и развлечения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431BD" w:rsidRPr="00F431BD" w:rsidRDefault="00F431BD" w:rsidP="00A654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руководитель.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САНИТАРН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ПРОСВЕТИТЕЛЬСКАЯ РАБОТА</w:t>
            </w:r>
          </w:p>
          <w:p w:rsidR="00F431BD" w:rsidRPr="00F431BD" w:rsidRDefault="00F431BD" w:rsidP="00F431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 ДЕТЬМИ, СОТРУДНИКАМИ, РОДИТЕЛЯМИ)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Санитарно-просветительская работа с детьми.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здоровье и здоровом образе жизни.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Санитарно-просветительская работа с сотрудниками.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повышение компетентности сотрудников ДОУ в плане оздоровительной деятельности.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Усилить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санпросветработу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.медсестра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очередных инструктажей с воспитателями и педагогами на тему: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4FC" w:rsidRDefault="00A654FC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F431BD" w:rsidRPr="00F431BD" w:rsidRDefault="00F431BD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возрастной физиологии и психологии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  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Воспитатели</w:t>
            </w:r>
          </w:p>
          <w:p w:rsidR="00A654FC" w:rsidRPr="00F431BD" w:rsidRDefault="00F431BD" w:rsidP="00A654FC">
            <w:pPr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  <w:p w:rsidR="00F431BD" w:rsidRPr="00F431BD" w:rsidRDefault="00F431BD" w:rsidP="00F431BD">
            <w:pPr>
              <w:spacing w:after="0" w:line="0" w:lineRule="atLeast"/>
              <w:ind w:hanging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работников д/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основные специалисты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консультации для всех  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совет, посвященный вопросам оздоровления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Санитарно-просветительская работа с родителями.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реализация эффективных форм работы с родителями по вопросам закаливания и охраны здоровья детей.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специалисты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специалисты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специалисты</w:t>
            </w:r>
          </w:p>
          <w:p w:rsidR="00F431BD" w:rsidRPr="00F431BD" w:rsidRDefault="00F431BD" w:rsidP="00F431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2"/>
        </w:trPr>
        <w:tc>
          <w:tcPr>
            <w:tcW w:w="9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МЕДИКО-ПЕДАГОГИЧЕСКИЙ КОНТРОЛЬ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 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F431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отслеживание и координация работы по проблеме сохранения и укрепления здоровья детей.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рационального питания соответственно возрасту и здоровью детей.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д/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утренней гимнастики, физкультурных занятий.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режима дня в группах.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воспитатель,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двигательной активностью во время прогулок на свежем воздухе в осенне-зимний сезон.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воспитатель, </w:t>
            </w: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закаливающих процедур.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</w:t>
            </w:r>
          </w:p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1BD" w:rsidRPr="00F431BD" w:rsidTr="008C003E">
        <w:trPr>
          <w:trHeight w:val="6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санитарно-эпидемиологических требований.</w:t>
            </w:r>
          </w:p>
        </w:tc>
        <w:tc>
          <w:tcPr>
            <w:tcW w:w="1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1BD" w:rsidRPr="00F431BD" w:rsidRDefault="00F431BD" w:rsidP="00F4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</w:t>
            </w:r>
          </w:p>
          <w:p w:rsidR="00F431BD" w:rsidRPr="00F431BD" w:rsidRDefault="00F431BD" w:rsidP="00A654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</w:tbl>
    <w:p w:rsidR="00F037A0" w:rsidRDefault="00F037A0"/>
    <w:p w:rsidR="00F431BD" w:rsidRDefault="00F431BD"/>
    <w:p w:rsidR="00F431BD" w:rsidRDefault="00F431BD"/>
    <w:p w:rsidR="00F431BD" w:rsidRPr="00F431BD" w:rsidRDefault="00F431BD" w:rsidP="00F431BD">
      <w:pPr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 w:rsidRPr="00F431BD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План мероприятий по сохранению и укреплению здоровья воспитанников  на 2021-2022 учебный год</w:t>
      </w:r>
    </w:p>
    <w:p w:rsidR="00F431BD" w:rsidRPr="00F431BD" w:rsidRDefault="00F431BD" w:rsidP="00F431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План мероприятий по сохранению и укреплению здоровья воспитанников </w:t>
      </w:r>
    </w:p>
    <w:p w:rsidR="00F431BD" w:rsidRPr="00F431BD" w:rsidRDefault="00F431BD" w:rsidP="00F431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на  2021 – 2022 учебный год</w:t>
      </w:r>
    </w:p>
    <w:p w:rsidR="00F431BD" w:rsidRPr="00F431BD" w:rsidRDefault="00F431BD" w:rsidP="00F431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sz w:val="21"/>
          <w:szCs w:val="21"/>
          <w:lang w:eastAsia="ru-RU"/>
        </w:rPr>
        <w:t>Цель:  Созданий условий для  охраны и укрепления здоровья детей, организации                     здоровье сберегающего пространства в ДОУ.</w:t>
      </w:r>
    </w:p>
    <w:p w:rsidR="00F431BD" w:rsidRPr="00F431BD" w:rsidRDefault="00F431BD" w:rsidP="00F431B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sz w:val="21"/>
          <w:szCs w:val="21"/>
          <w:lang w:eastAsia="ru-RU"/>
        </w:rPr>
        <w:t>Задачи:</w:t>
      </w:r>
    </w:p>
    <w:p w:rsidR="00F431BD" w:rsidRPr="00F431BD" w:rsidRDefault="00F431BD" w:rsidP="00F431BD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двигательной активности и физического развития детей</w:t>
      </w:r>
      <w:proofErr w:type="gramStart"/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431BD" w:rsidRPr="00F431BD" w:rsidRDefault="00F431BD" w:rsidP="00F431BD">
      <w:pPr>
        <w:numPr>
          <w:ilvl w:val="0"/>
          <w:numId w:val="4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Использование </w:t>
      </w:r>
      <w:proofErr w:type="spellStart"/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технологий и оздоровительных методик в работе ДОУ.</w:t>
      </w:r>
    </w:p>
    <w:p w:rsidR="00F431BD" w:rsidRPr="00F431BD" w:rsidRDefault="00F431BD" w:rsidP="00F431BD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Взаимодействие с родителями по созданию </w:t>
      </w:r>
      <w:proofErr w:type="spellStart"/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здоровьесберегающего</w:t>
      </w:r>
      <w:proofErr w:type="spellEnd"/>
      <w:r w:rsidRPr="00F431B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пространства в ДОУ.</w:t>
      </w:r>
    </w:p>
    <w:p w:rsidR="00F431BD" w:rsidRPr="00F431BD" w:rsidRDefault="00F431BD" w:rsidP="00F4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B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498"/>
        <w:gridCol w:w="1574"/>
        <w:gridCol w:w="2274"/>
        <w:gridCol w:w="1852"/>
      </w:tblGrid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Периодичность выполнения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Оптимизация режима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пребывания детей в ДОУ, в соответствии с возрастными особенностями, согласно, утверждённого режима для  всех возрастных групп на тёплый и холодный период времени года.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 процесса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прогулок</w:t>
            </w: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первую половина дня и вторую половина дня не менее 3-х часов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Ежедневно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Организация дневного сна в соответствии с возрастными особенностями, </w:t>
            </w: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согласно,  установленного режима.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НОД  в соответствии с СанПиН, обязательное проведение физкультминутки в середине НОД.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четырёх разового питания: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завтрак, 2 завтрак, обед, полдник.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Повар,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помощник воспитателя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Физкультурно – оздоровительная и профилактическая работа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занятий по физическому развитию детей 3 раза в неделю: 2 раза – групповая, 1 раз – на открытом воздухе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Воспитатели.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Организация бесед с детьми по </w:t>
            </w:r>
            <w:proofErr w:type="spell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валеологии</w:t>
            </w:r>
            <w:proofErr w:type="spell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Группы младшего и старшего дошкольного возраста.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Согласно,  планам воспитателей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утренней гимнастики.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Холодный период года – </w:t>
            </w: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групповая</w:t>
            </w:r>
            <w:proofErr w:type="gram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Тёплый период года – улица.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F431BD" w:rsidRPr="00F431BD" w:rsidTr="008C003E">
        <w:trPr>
          <w:trHeight w:val="26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 праздника здоровья.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Ежемесячно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Организация водных процедур (гигиеничное умывание </w:t>
            </w:r>
            <w:proofErr w:type="spellStart"/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умывание</w:t>
            </w:r>
            <w:proofErr w:type="spellEnd"/>
            <w:proofErr w:type="gram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мытьё рук перед приёмом пищи и </w:t>
            </w: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по мере загрязнения)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Гигиеническое обливание ног перед дневным сном, хождения по тропинки здоровья  – тёплый период года.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630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Использование релаксационных пауз: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минутки тишины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музыкальные паузы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Autospacing="1" w:after="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все</w:t>
            </w:r>
            <w:r w:rsidRPr="00F431B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32345DD" wp14:editId="7B3BE50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возрастные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Согласно,  планам воспитателей,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специалистов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Специалисты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Использование традиционного и нетрадиционного оборудования в совместной и самостоятельной деятельности детей</w:t>
            </w: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Осмотр детей узкими специалистами (детский педиатр, ЛОР, хирург, окулист)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амбулатории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проведения профилактических прививок согласно, календаря прививок.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F431BD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систематическое проветривание,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влажная уборка,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кварцевание</w:t>
            </w:r>
            <w:proofErr w:type="spellEnd"/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осенний и весенний период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Воспитатели.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Помощники воспитателя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Обеспечение полноценного, рационального, здорового питания: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- использование в меню детей фруктов, овощных салатов, фруктовых соков, напитков из садовых  ягод, кисломолочных продуктов </w:t>
            </w:r>
            <w:proofErr w:type="spell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и.т.д</w:t>
            </w:r>
            <w:proofErr w:type="spell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Администрация ДОУ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Мониторинг уровня физического развития и состояния здоровья детей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Сентябрь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Раз в квартал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Медицинская сестра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утреннего приёма с определением состояние детей 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Заполнение медицинской карты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</w:t>
            </w: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Согласно плана</w:t>
            </w:r>
            <w:proofErr w:type="gram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Колундаевской</w:t>
            </w:r>
            <w:proofErr w:type="spell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амбулатории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Взаимодействие с родителями</w:t>
            </w:r>
            <w:proofErr w:type="gramStart"/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родительских собраний посвящённых сохранению и укреплению здоровья детей.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Согласно, плана воспитателя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Информационная и наглядная пропаганда о ЗОЖ</w:t>
            </w: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на стендах во всех возрастных группах,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сайт детского сада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- папки передвижки,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стенгазеты.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Систематическое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Воспитатели,</w:t>
            </w: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5.3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Активное участие родителей в семейных спортивных праздниках.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Согласно планов</w:t>
            </w:r>
            <w:proofErr w:type="gramEnd"/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проводимых мероприятий.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выставок методической литературы на тему « Эффективные формы физкультурно – оздоровительной работы с детьми» (Опыт работы педагогов)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Организация посещения открытых районных методических объединений на тему «Современные оздоровительные технологии в системе физкультурно – оздоровительной работы в ДОУ». Просмотр открытых занятий. Опыт работы.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Самообразование педагогов на тему: «Какая физкультура нужна дошкольнику?»</w:t>
            </w:r>
          </w:p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  <w:tr w:rsidR="00F431BD" w:rsidRPr="00F431BD" w:rsidTr="008C003E">
        <w:trPr>
          <w:trHeight w:val="59"/>
        </w:trPr>
        <w:tc>
          <w:tcPr>
            <w:tcW w:w="5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34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Проектная деятельность по реализации физкультурно – оздоровительного направления в ДОУ.</w:t>
            </w:r>
          </w:p>
        </w:tc>
        <w:tc>
          <w:tcPr>
            <w:tcW w:w="15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431BD" w:rsidRPr="00F431BD" w:rsidRDefault="00F431BD" w:rsidP="00F431BD">
            <w:pPr>
              <w:spacing w:before="100" w:beforeAutospacing="1" w:after="100" w:afterAutospacing="1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431B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</w:tbl>
    <w:p w:rsidR="00F431BD" w:rsidRDefault="00F431BD"/>
    <w:p w:rsidR="00F431BD" w:rsidRDefault="00F431BD"/>
    <w:p w:rsidR="00F431BD" w:rsidRDefault="00F431BD"/>
    <w:p w:rsidR="00F431BD" w:rsidRDefault="00F431BD"/>
    <w:p w:rsidR="00F431BD" w:rsidRDefault="00F431BD"/>
    <w:sectPr w:rsidR="00F431BD" w:rsidSect="008C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33FA"/>
    <w:multiLevelType w:val="multilevel"/>
    <w:tmpl w:val="8AB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A38A8"/>
    <w:multiLevelType w:val="multilevel"/>
    <w:tmpl w:val="9F2A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D7BAB"/>
    <w:multiLevelType w:val="multilevel"/>
    <w:tmpl w:val="595A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30DE8"/>
    <w:multiLevelType w:val="multilevel"/>
    <w:tmpl w:val="48788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90954"/>
    <w:multiLevelType w:val="multilevel"/>
    <w:tmpl w:val="1F42A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72"/>
    <w:rsid w:val="00773372"/>
    <w:rsid w:val="008C003E"/>
    <w:rsid w:val="00A654FC"/>
    <w:rsid w:val="00F037A0"/>
    <w:rsid w:val="00F431BD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2022-11-14T17:26:00Z</dcterms:created>
  <dcterms:modified xsi:type="dcterms:W3CDTF">2022-11-15T04:56:00Z</dcterms:modified>
</cp:coreProperties>
</file>